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82E" w:rsidRPr="00242514" w:rsidRDefault="00C2382E" w:rsidP="00242514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 w:rsidRPr="00242514">
        <w:rPr>
          <w:rFonts w:ascii="方正小标宋简体" w:eastAsia="方正小标宋简体" w:hAnsi="方正小标宋简体" w:cs="方正小标宋简体" w:hint="eastAsia"/>
          <w:sz w:val="44"/>
          <w:szCs w:val="44"/>
        </w:rPr>
        <w:t>云南省农业厅办公室关于推荐云南省主要</w:t>
      </w:r>
    </w:p>
    <w:p w:rsidR="00C2382E" w:rsidRPr="00242514" w:rsidRDefault="00C2382E" w:rsidP="00242514">
      <w:pPr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 w:rsidRPr="00242514">
        <w:rPr>
          <w:rFonts w:ascii="方正小标宋简体" w:eastAsia="方正小标宋简体" w:hAnsi="方正小标宋简体" w:cs="方正小标宋简体" w:hint="eastAsia"/>
          <w:sz w:val="44"/>
          <w:szCs w:val="44"/>
        </w:rPr>
        <w:t>农作物品种审定专家的通知</w:t>
      </w:r>
    </w:p>
    <w:p w:rsidR="00C2382E" w:rsidRDefault="00C2382E">
      <w:pPr>
        <w:jc w:val="left"/>
        <w:rPr>
          <w:rFonts w:ascii="仿宋_GB2312" w:eastAsia="仿宋_GB2312" w:hAnsi="仿宋_GB2312" w:cs="Times New Roman"/>
          <w:b/>
          <w:bCs/>
          <w:sz w:val="32"/>
          <w:szCs w:val="32"/>
        </w:rPr>
      </w:pPr>
    </w:p>
    <w:p w:rsidR="00C2382E" w:rsidRPr="00242514" w:rsidRDefault="00C2382E" w:rsidP="007D6832">
      <w:pPr>
        <w:pStyle w:val="NoSpacing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各州、市农业局，滇中产业聚集区（新区）农业农村工作局，各有关单位</w:t>
      </w:r>
      <w:r w:rsidRPr="00242514">
        <w:rPr>
          <w:rFonts w:ascii="仿宋_GB2312" w:eastAsia="仿宋_GB2312" w:cs="仿宋_GB2312"/>
          <w:sz w:val="32"/>
          <w:szCs w:val="32"/>
        </w:rPr>
        <w:t>:</w:t>
      </w:r>
      <w:r w:rsidRPr="00242514">
        <w:rPr>
          <w:rFonts w:ascii="仿宋_GB2312" w:eastAsia="仿宋_GB2312" w:cs="Times New Roman"/>
          <w:sz w:val="32"/>
          <w:szCs w:val="32"/>
        </w:rPr>
        <w:t>    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根据《云南省农业厅行政许可评审专家管理暂行办法》（云农办〔</w:t>
      </w:r>
      <w:r w:rsidRPr="00242514">
        <w:rPr>
          <w:rFonts w:ascii="仿宋_GB2312" w:eastAsia="仿宋_GB2312" w:cs="仿宋_GB2312"/>
          <w:sz w:val="32"/>
          <w:szCs w:val="32"/>
        </w:rPr>
        <w:t>2014</w:t>
      </w:r>
      <w:r w:rsidRPr="00242514">
        <w:rPr>
          <w:rFonts w:ascii="仿宋_GB2312" w:eastAsia="仿宋_GB2312" w:cs="仿宋_GB2312" w:hint="eastAsia"/>
          <w:sz w:val="32"/>
          <w:szCs w:val="32"/>
        </w:rPr>
        <w:t>〕</w:t>
      </w:r>
      <w:r w:rsidRPr="00242514">
        <w:rPr>
          <w:rFonts w:ascii="仿宋_GB2312" w:eastAsia="仿宋_GB2312" w:cs="仿宋_GB2312"/>
          <w:sz w:val="32"/>
          <w:szCs w:val="32"/>
        </w:rPr>
        <w:t>23</w:t>
      </w:r>
      <w:r w:rsidRPr="00242514">
        <w:rPr>
          <w:rFonts w:ascii="仿宋_GB2312" w:eastAsia="仿宋_GB2312" w:cs="仿宋_GB2312" w:hint="eastAsia"/>
          <w:sz w:val="32"/>
          <w:szCs w:val="32"/>
        </w:rPr>
        <w:t>号），我厅将建立云南省主要农作物品种审定委员会</w:t>
      </w:r>
      <w:r w:rsidRPr="00242514">
        <w:rPr>
          <w:rFonts w:ascii="仿宋_GB2312" w:eastAsia="仿宋_GB2312" w:cs="仿宋_GB2312"/>
          <w:sz w:val="32"/>
          <w:szCs w:val="32"/>
        </w:rPr>
        <w:t>4</w:t>
      </w:r>
      <w:r w:rsidRPr="00242514">
        <w:rPr>
          <w:rFonts w:ascii="仿宋_GB2312" w:eastAsia="仿宋_GB2312" w:cs="仿宋_GB2312" w:hint="eastAsia"/>
          <w:sz w:val="32"/>
          <w:szCs w:val="32"/>
        </w:rPr>
        <w:t>个</w:t>
      </w:r>
      <w:r>
        <w:rPr>
          <w:rFonts w:ascii="仿宋_GB2312" w:eastAsia="仿宋_GB2312" w:cs="仿宋_GB2312" w:hint="eastAsia"/>
          <w:sz w:val="32"/>
          <w:szCs w:val="32"/>
        </w:rPr>
        <w:t>专业委员会专家库。现将有关事项</w:t>
      </w:r>
      <w:r w:rsidRPr="00242514">
        <w:rPr>
          <w:rFonts w:ascii="仿宋_GB2312" w:eastAsia="仿宋_GB2312" w:cs="仿宋_GB2312" w:hint="eastAsia"/>
          <w:sz w:val="32"/>
          <w:szCs w:val="32"/>
        </w:rPr>
        <w:t>通知如下</w:t>
      </w:r>
      <w:r w:rsidRPr="00242514">
        <w:rPr>
          <w:rFonts w:ascii="仿宋_GB2312" w:eastAsia="仿宋_GB2312" w:cs="仿宋_GB2312"/>
          <w:sz w:val="32"/>
          <w:szCs w:val="32"/>
        </w:rPr>
        <w:t xml:space="preserve">: </w:t>
      </w:r>
    </w:p>
    <w:p w:rsidR="00C2382E" w:rsidRPr="00242514" w:rsidRDefault="00C2382E" w:rsidP="00EB3435">
      <w:pPr>
        <w:pStyle w:val="NoSpacing"/>
        <w:ind w:firstLineChars="196" w:firstLine="31680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  <w:r w:rsidRPr="00242514"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一、推荐范围、</w:t>
      </w:r>
      <w:r>
        <w:rPr>
          <w:rFonts w:ascii="仿宋_GB2312" w:eastAsia="仿宋_GB2312" w:cs="仿宋_GB2312" w:hint="eastAsia"/>
          <w:b/>
          <w:bCs/>
          <w:color w:val="000000"/>
          <w:sz w:val="32"/>
          <w:szCs w:val="32"/>
        </w:rPr>
        <w:t>人数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</w:t>
      </w:r>
      <w:r w:rsidRPr="00242514">
        <w:rPr>
          <w:rFonts w:ascii="仿宋_GB2312" w:eastAsia="仿宋_GB2312" w:cs="仿宋_GB2312" w:hint="eastAsia"/>
          <w:sz w:val="32"/>
          <w:szCs w:val="32"/>
        </w:rPr>
        <w:t>云南省主要农作物品种审定委员会稻谷专业委员会专家库</w:t>
      </w:r>
      <w:r w:rsidRPr="00242514">
        <w:rPr>
          <w:rFonts w:ascii="仿宋_GB2312" w:eastAsia="仿宋_GB2312" w:cs="仿宋_GB2312"/>
          <w:sz w:val="32"/>
          <w:szCs w:val="32"/>
        </w:rPr>
        <w:t>23</w:t>
      </w:r>
      <w:r w:rsidRPr="00242514">
        <w:rPr>
          <w:rFonts w:ascii="仿宋_GB2312" w:eastAsia="仿宋_GB2312" w:cs="仿宋_GB2312" w:hint="eastAsia"/>
          <w:sz w:val="32"/>
          <w:szCs w:val="32"/>
        </w:rPr>
        <w:t>人；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</w:t>
      </w:r>
      <w:r w:rsidRPr="00242514">
        <w:rPr>
          <w:rFonts w:ascii="仿宋_GB2312" w:eastAsia="仿宋_GB2312" w:cs="仿宋_GB2312" w:hint="eastAsia"/>
          <w:sz w:val="32"/>
          <w:szCs w:val="32"/>
        </w:rPr>
        <w:t>云南省主要农作物品种审定委员会玉米专业委员会专家库</w:t>
      </w:r>
      <w:r w:rsidRPr="00242514">
        <w:rPr>
          <w:rFonts w:ascii="仿宋_GB2312" w:eastAsia="仿宋_GB2312" w:cs="仿宋_GB2312"/>
          <w:sz w:val="32"/>
          <w:szCs w:val="32"/>
        </w:rPr>
        <w:t>23</w:t>
      </w:r>
      <w:r w:rsidRPr="00242514">
        <w:rPr>
          <w:rFonts w:ascii="仿宋_GB2312" w:eastAsia="仿宋_GB2312" w:cs="仿宋_GB2312" w:hint="eastAsia"/>
          <w:sz w:val="32"/>
          <w:szCs w:val="32"/>
        </w:rPr>
        <w:t>人；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（三）</w:t>
      </w:r>
      <w:r w:rsidRPr="00242514">
        <w:rPr>
          <w:rFonts w:ascii="仿宋_GB2312" w:eastAsia="仿宋_GB2312" w:cs="仿宋_GB2312" w:hint="eastAsia"/>
          <w:sz w:val="32"/>
          <w:szCs w:val="32"/>
        </w:rPr>
        <w:t>云南省主要农作物品种审定委员会麦豆（小麦、蚕豆、大豆）专业委员会专家库</w:t>
      </w:r>
      <w:r w:rsidRPr="00242514">
        <w:rPr>
          <w:rFonts w:ascii="仿宋_GB2312" w:eastAsia="仿宋_GB2312" w:cs="仿宋_GB2312"/>
          <w:sz w:val="32"/>
          <w:szCs w:val="32"/>
        </w:rPr>
        <w:t>23</w:t>
      </w:r>
      <w:r w:rsidRPr="00242514">
        <w:rPr>
          <w:rFonts w:ascii="仿宋_GB2312" w:eastAsia="仿宋_GB2312" w:cs="仿宋_GB2312" w:hint="eastAsia"/>
          <w:sz w:val="32"/>
          <w:szCs w:val="32"/>
        </w:rPr>
        <w:t>人；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（四）</w:t>
      </w:r>
      <w:r w:rsidRPr="00242514">
        <w:rPr>
          <w:rFonts w:ascii="仿宋_GB2312" w:eastAsia="仿宋_GB2312" w:cs="仿宋_GB2312" w:hint="eastAsia"/>
          <w:sz w:val="32"/>
          <w:szCs w:val="32"/>
        </w:rPr>
        <w:t>云南省主要农作物品种审定委员会经作（油菜、马铃薯、甘蔗）专业委员会专家库</w:t>
      </w:r>
      <w:r w:rsidRPr="00242514">
        <w:rPr>
          <w:rFonts w:ascii="仿宋_GB2312" w:eastAsia="仿宋_GB2312" w:cs="仿宋_GB2312"/>
          <w:sz w:val="32"/>
          <w:szCs w:val="32"/>
        </w:rPr>
        <w:t>23</w:t>
      </w:r>
      <w:r w:rsidRPr="00242514">
        <w:rPr>
          <w:rFonts w:ascii="仿宋_GB2312" w:eastAsia="仿宋_GB2312" w:cs="仿宋_GB2312" w:hint="eastAsia"/>
          <w:sz w:val="32"/>
          <w:szCs w:val="32"/>
        </w:rPr>
        <w:t>人。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b/>
          <w:bCs/>
          <w:sz w:val="32"/>
          <w:szCs w:val="32"/>
        </w:rPr>
      </w:pPr>
      <w:r w:rsidRPr="00242514">
        <w:rPr>
          <w:rFonts w:ascii="仿宋_GB2312" w:eastAsia="仿宋_GB2312" w:cs="仿宋_GB2312" w:hint="eastAsia"/>
          <w:b/>
          <w:bCs/>
          <w:sz w:val="32"/>
          <w:szCs w:val="32"/>
        </w:rPr>
        <w:t>二、推荐条件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全省从事主要农作物品种科研、教学、生产、推广、管理、使用等方面的专业技术人员，同时具备以下条件：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（一）具有较高的专业素质，作风严谨，坚持原则；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（二）具有良好的职业道德，认真履职，科学公正；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（三）熟悉农业行业的法律法规，标准及规范等；</w:t>
      </w:r>
      <w:r w:rsidRPr="00242514">
        <w:rPr>
          <w:rFonts w:ascii="仿宋_GB2312" w:eastAsia="仿宋_GB2312" w:cs="Times New Roman"/>
          <w:sz w:val="32"/>
          <w:szCs w:val="32"/>
        </w:rPr>
        <w:t>   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（四）年龄在</w:t>
      </w:r>
      <w:r w:rsidRPr="00242514">
        <w:rPr>
          <w:rFonts w:ascii="仿宋_GB2312" w:eastAsia="仿宋_GB2312" w:cs="仿宋_GB2312"/>
          <w:sz w:val="32"/>
          <w:szCs w:val="32"/>
        </w:rPr>
        <w:t>55</w:t>
      </w:r>
      <w:r>
        <w:rPr>
          <w:rFonts w:ascii="仿宋_GB2312" w:eastAsia="仿宋_GB2312" w:cs="仿宋_GB2312" w:hint="eastAsia"/>
          <w:sz w:val="32"/>
          <w:szCs w:val="32"/>
        </w:rPr>
        <w:t>周</w:t>
      </w:r>
      <w:r w:rsidRPr="00242514">
        <w:rPr>
          <w:rFonts w:ascii="仿宋_GB2312" w:eastAsia="仿宋_GB2312" w:cs="仿宋_GB2312" w:hint="eastAsia"/>
          <w:sz w:val="32"/>
          <w:szCs w:val="32"/>
        </w:rPr>
        <w:t>岁以下，具有副高以上职称；</w:t>
      </w:r>
      <w:r w:rsidRPr="00242514">
        <w:rPr>
          <w:rFonts w:ascii="仿宋_GB2312" w:eastAsia="仿宋_GB2312" w:cs="Times New Roman"/>
          <w:sz w:val="32"/>
          <w:szCs w:val="32"/>
        </w:rPr>
        <w:t>   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（五）在农业相关专业岗位工作满</w:t>
      </w:r>
      <w:r w:rsidRPr="00242514">
        <w:rPr>
          <w:rFonts w:ascii="仿宋_GB2312" w:eastAsia="仿宋_GB2312" w:cs="仿宋_GB2312"/>
          <w:sz w:val="32"/>
          <w:szCs w:val="32"/>
        </w:rPr>
        <w:t>5</w:t>
      </w:r>
      <w:r w:rsidRPr="00242514">
        <w:rPr>
          <w:rFonts w:ascii="仿宋_GB2312" w:eastAsia="仿宋_GB2312" w:cs="仿宋_GB2312" w:hint="eastAsia"/>
          <w:sz w:val="32"/>
          <w:szCs w:val="32"/>
        </w:rPr>
        <w:t>年；</w:t>
      </w:r>
    </w:p>
    <w:p w:rsidR="00C2382E" w:rsidRPr="00242514" w:rsidRDefault="00C2382E" w:rsidP="00EB3435">
      <w:pPr>
        <w:pStyle w:val="NoSpacing"/>
        <w:ind w:firstLineChars="15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（六）身体健康，原则上为在职专业技术人员。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b/>
          <w:bCs/>
          <w:sz w:val="32"/>
          <w:szCs w:val="32"/>
        </w:rPr>
      </w:pPr>
      <w:r w:rsidRPr="00242514">
        <w:rPr>
          <w:rFonts w:ascii="仿宋_GB2312" w:eastAsia="仿宋_GB2312" w:cs="仿宋_GB2312" w:hint="eastAsia"/>
          <w:b/>
          <w:bCs/>
          <w:sz w:val="32"/>
          <w:szCs w:val="32"/>
        </w:rPr>
        <w:t>三、聘任程序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各单位根据名额分配表（</w:t>
      </w:r>
      <w:r>
        <w:rPr>
          <w:rFonts w:ascii="仿宋_GB2312" w:eastAsia="仿宋_GB2312" w:cs="仿宋_GB2312" w:hint="eastAsia"/>
          <w:sz w:val="32"/>
          <w:szCs w:val="32"/>
        </w:rPr>
        <w:t>详见</w:t>
      </w:r>
      <w:r w:rsidRPr="00242514">
        <w:rPr>
          <w:rFonts w:ascii="仿宋_GB2312" w:eastAsia="仿宋_GB2312" w:cs="仿宋_GB2312" w:hint="eastAsia"/>
          <w:sz w:val="32"/>
          <w:szCs w:val="32"/>
        </w:rPr>
        <w:t>附件</w:t>
      </w:r>
      <w:r w:rsidRPr="00242514">
        <w:rPr>
          <w:rFonts w:ascii="仿宋_GB2312" w:eastAsia="仿宋_GB2312" w:cs="仿宋_GB2312"/>
          <w:sz w:val="32"/>
          <w:szCs w:val="32"/>
        </w:rPr>
        <w:t>1</w:t>
      </w:r>
      <w:r w:rsidRPr="00242514">
        <w:rPr>
          <w:rFonts w:ascii="仿宋_GB2312" w:eastAsia="仿宋_GB2312" w:cs="仿宋_GB2312" w:hint="eastAsia"/>
          <w:sz w:val="32"/>
          <w:szCs w:val="32"/>
        </w:rPr>
        <w:t>）组织推荐，我厅根据各单位推荐情况，由省农业厅人事处遴选、培训，</w:t>
      </w:r>
      <w:r>
        <w:rPr>
          <w:rFonts w:ascii="仿宋_GB2312" w:eastAsia="仿宋_GB2312" w:cs="仿宋_GB2312" w:hint="eastAsia"/>
          <w:sz w:val="32"/>
          <w:szCs w:val="32"/>
        </w:rPr>
        <w:t>按程序上报</w:t>
      </w:r>
      <w:r w:rsidRPr="00242514">
        <w:rPr>
          <w:rFonts w:ascii="仿宋_GB2312" w:eastAsia="仿宋_GB2312" w:cs="仿宋_GB2312" w:hint="eastAsia"/>
          <w:sz w:val="32"/>
          <w:szCs w:val="32"/>
        </w:rPr>
        <w:t>批准后聘任。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b/>
          <w:bCs/>
          <w:sz w:val="32"/>
          <w:szCs w:val="32"/>
        </w:rPr>
      </w:pPr>
      <w:r w:rsidRPr="00242514">
        <w:rPr>
          <w:rFonts w:ascii="仿宋_GB2312" w:eastAsia="仿宋_GB2312" w:cs="仿宋_GB2312" w:hint="eastAsia"/>
          <w:b/>
          <w:bCs/>
          <w:sz w:val="32"/>
          <w:szCs w:val="32"/>
        </w:rPr>
        <w:t>四、有关事项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（一）各</w:t>
      </w:r>
      <w:r>
        <w:rPr>
          <w:rFonts w:ascii="仿宋_GB2312" w:eastAsia="仿宋_GB2312" w:cs="仿宋_GB2312" w:hint="eastAsia"/>
          <w:sz w:val="32"/>
          <w:szCs w:val="32"/>
        </w:rPr>
        <w:t>单位按照推荐条件和名额分配表</w:t>
      </w:r>
      <w:r w:rsidRPr="00242514">
        <w:rPr>
          <w:rFonts w:ascii="仿宋_GB2312" w:eastAsia="仿宋_GB2312" w:cs="仿宋_GB2312" w:hint="eastAsia"/>
          <w:sz w:val="32"/>
          <w:szCs w:val="32"/>
        </w:rPr>
        <w:t>组织符合条件的专业技术人员填报《云南省主要农作物品种审定专家推荐表》（</w:t>
      </w:r>
      <w:r>
        <w:rPr>
          <w:rFonts w:ascii="仿宋_GB2312" w:eastAsia="仿宋_GB2312" w:cs="仿宋_GB2312" w:hint="eastAsia"/>
          <w:sz w:val="32"/>
          <w:szCs w:val="32"/>
        </w:rPr>
        <w:t>详见</w:t>
      </w:r>
      <w:r w:rsidRPr="00242514">
        <w:rPr>
          <w:rFonts w:ascii="仿宋_GB2312" w:eastAsia="仿宋_GB2312" w:cs="仿宋_GB2312" w:hint="eastAsia"/>
          <w:sz w:val="32"/>
          <w:szCs w:val="32"/>
        </w:rPr>
        <w:t>附件</w:t>
      </w:r>
      <w:r w:rsidRPr="00242514">
        <w:rPr>
          <w:rFonts w:ascii="仿宋_GB2312" w:eastAsia="仿宋_GB2312" w:cs="仿宋_GB2312"/>
          <w:sz w:val="32"/>
          <w:szCs w:val="32"/>
        </w:rPr>
        <w:t>2</w:t>
      </w:r>
      <w:r w:rsidRPr="00242514">
        <w:rPr>
          <w:rFonts w:ascii="仿宋_GB2312" w:eastAsia="仿宋_GB2312" w:cs="仿宋_GB2312" w:hint="eastAsia"/>
          <w:sz w:val="32"/>
          <w:szCs w:val="32"/>
        </w:rPr>
        <w:t>），各州市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242514">
        <w:rPr>
          <w:rFonts w:ascii="仿宋_GB2312" w:eastAsia="仿宋_GB2312" w:cs="仿宋_GB2312" w:hint="eastAsia"/>
          <w:sz w:val="32"/>
          <w:szCs w:val="32"/>
        </w:rPr>
        <w:t>滇中产业聚集区（新区）要</w:t>
      </w:r>
      <w:r>
        <w:rPr>
          <w:rFonts w:ascii="仿宋_GB2312" w:eastAsia="仿宋_GB2312" w:cs="仿宋_GB2312" w:hint="eastAsia"/>
          <w:sz w:val="32"/>
          <w:szCs w:val="32"/>
        </w:rPr>
        <w:t>统筹</w:t>
      </w:r>
      <w:r w:rsidRPr="00242514">
        <w:rPr>
          <w:rFonts w:ascii="仿宋_GB2312" w:eastAsia="仿宋_GB2312" w:cs="仿宋_GB2312" w:hint="eastAsia"/>
          <w:sz w:val="32"/>
          <w:szCs w:val="32"/>
        </w:rPr>
        <w:t>考虑州（市）县两级人员情况进行推荐。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（二）推荐单位签署意见（县级推荐人员统一由州</w:t>
      </w:r>
      <w:r w:rsidRPr="00242514">
        <w:rPr>
          <w:rFonts w:ascii="仿宋_GB2312" w:eastAsia="仿宋_GB2312" w:cs="仿宋_GB2312"/>
          <w:sz w:val="32"/>
          <w:szCs w:val="32"/>
        </w:rPr>
        <w:t>(</w:t>
      </w:r>
      <w:r w:rsidRPr="00242514">
        <w:rPr>
          <w:rFonts w:ascii="仿宋_GB2312" w:eastAsia="仿宋_GB2312" w:cs="仿宋_GB2312" w:hint="eastAsia"/>
          <w:sz w:val="32"/>
          <w:szCs w:val="32"/>
        </w:rPr>
        <w:t>市</w:t>
      </w:r>
      <w:r w:rsidRPr="00242514">
        <w:rPr>
          <w:rFonts w:ascii="仿宋_GB2312" w:eastAsia="仿宋_GB2312" w:cs="仿宋_GB2312"/>
          <w:sz w:val="32"/>
          <w:szCs w:val="32"/>
        </w:rPr>
        <w:t>)</w:t>
      </w:r>
      <w:r>
        <w:rPr>
          <w:rFonts w:ascii="仿宋_GB2312" w:eastAsia="仿宋_GB2312" w:cs="仿宋_GB2312" w:hint="eastAsia"/>
          <w:sz w:val="32"/>
          <w:szCs w:val="32"/>
        </w:rPr>
        <w:t>县（区、市）</w:t>
      </w:r>
      <w:r w:rsidRPr="00242514">
        <w:rPr>
          <w:rFonts w:ascii="仿宋_GB2312" w:eastAsia="仿宋_GB2312" w:cs="仿宋_GB2312" w:hint="eastAsia"/>
          <w:sz w:val="32"/>
          <w:szCs w:val="32"/>
        </w:rPr>
        <w:t>两级农业局分别签署意见，云南农大、云南省农科院由单位人事部门签署意见）</w:t>
      </w:r>
      <w:r>
        <w:rPr>
          <w:rFonts w:ascii="仿宋_GB2312" w:eastAsia="仿宋_GB2312" w:cs="仿宋_GB2312" w:hint="eastAsia"/>
          <w:sz w:val="32"/>
          <w:szCs w:val="32"/>
        </w:rPr>
        <w:t>并加盖公章</w:t>
      </w:r>
      <w:r w:rsidRPr="00242514">
        <w:rPr>
          <w:rFonts w:ascii="仿宋_GB2312" w:eastAsia="仿宋_GB2312" w:cs="仿宋_GB2312" w:hint="eastAsia"/>
          <w:sz w:val="32"/>
          <w:szCs w:val="32"/>
        </w:rPr>
        <w:t>，请于</w:t>
      </w:r>
      <w:r>
        <w:rPr>
          <w:rFonts w:ascii="仿宋_GB2312" w:eastAsia="仿宋_GB2312" w:cs="仿宋_GB2312"/>
          <w:sz w:val="32"/>
          <w:szCs w:val="32"/>
        </w:rPr>
        <w:t>3</w:t>
      </w:r>
      <w:r w:rsidRPr="00242514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28</w:t>
      </w:r>
      <w:r w:rsidRPr="00242514">
        <w:rPr>
          <w:rFonts w:ascii="仿宋_GB2312" w:eastAsia="仿宋_GB2312" w:cs="仿宋_GB2312" w:hint="eastAsia"/>
          <w:sz w:val="32"/>
          <w:szCs w:val="32"/>
        </w:rPr>
        <w:t>日前将书面材料寄（送）到云南省种子管理站，同时发送电子文档到电子邮箱：</w:t>
      </w:r>
      <w:r w:rsidRPr="00242514">
        <w:rPr>
          <w:rFonts w:ascii="仿宋_GB2312" w:eastAsia="仿宋_GB2312" w:cs="仿宋_GB2312"/>
          <w:sz w:val="32"/>
          <w:szCs w:val="32"/>
        </w:rPr>
        <w:t>gzjyxcs1976 @ 126.com</w:t>
      </w:r>
      <w:r w:rsidRPr="00242514">
        <w:rPr>
          <w:rFonts w:ascii="仿宋_GB2312" w:eastAsia="仿宋_GB2312" w:cs="仿宋_GB2312" w:hint="eastAsia"/>
          <w:sz w:val="32"/>
          <w:szCs w:val="32"/>
        </w:rPr>
        <w:t>。邮编：</w:t>
      </w:r>
      <w:r w:rsidRPr="00242514">
        <w:rPr>
          <w:rFonts w:ascii="仿宋_GB2312" w:eastAsia="仿宋_GB2312" w:cs="仿宋_GB2312"/>
          <w:sz w:val="32"/>
          <w:szCs w:val="32"/>
        </w:rPr>
        <w:t>650031</w:t>
      </w:r>
      <w:r>
        <w:rPr>
          <w:rFonts w:ascii="仿宋_GB2312" w:eastAsia="仿宋_GB2312" w:cs="仿宋_GB2312" w:hint="eastAsia"/>
          <w:sz w:val="32"/>
          <w:szCs w:val="32"/>
        </w:rPr>
        <w:t>；</w:t>
      </w:r>
      <w:r w:rsidRPr="00242514">
        <w:rPr>
          <w:rFonts w:ascii="仿宋_GB2312" w:eastAsia="仿宋_GB2312" w:cs="仿宋_GB2312" w:hint="eastAsia"/>
          <w:sz w:val="32"/>
          <w:szCs w:val="32"/>
        </w:rPr>
        <w:t>地址：昆明市五华区茭菱路</w:t>
      </w:r>
      <w:r w:rsidRPr="00242514">
        <w:rPr>
          <w:rFonts w:ascii="仿宋_GB2312" w:eastAsia="仿宋_GB2312" w:cs="仿宋_GB2312"/>
          <w:sz w:val="32"/>
          <w:szCs w:val="32"/>
        </w:rPr>
        <w:t>24</w:t>
      </w:r>
      <w:r w:rsidRPr="00242514">
        <w:rPr>
          <w:rFonts w:ascii="仿宋_GB2312" w:eastAsia="仿宋_GB2312" w:cs="仿宋_GB2312" w:hint="eastAsia"/>
          <w:sz w:val="32"/>
          <w:szCs w:val="32"/>
        </w:rPr>
        <w:t>号</w:t>
      </w:r>
      <w:bookmarkStart w:id="0" w:name="_GoBack"/>
      <w:bookmarkEnd w:id="0"/>
      <w:r>
        <w:rPr>
          <w:rFonts w:ascii="仿宋_GB2312" w:eastAsia="仿宋_GB2312" w:cs="仿宋_GB2312" w:hint="eastAsia"/>
          <w:sz w:val="32"/>
          <w:szCs w:val="32"/>
        </w:rPr>
        <w:t>。</w:t>
      </w:r>
      <w:r w:rsidRPr="00242514">
        <w:rPr>
          <w:rFonts w:ascii="仿宋_GB2312" w:eastAsia="仿宋_GB2312" w:cs="仿宋_GB2312"/>
          <w:sz w:val="32"/>
          <w:szCs w:val="32"/>
        </w:rPr>
        <w:t xml:space="preserve"> </w:t>
      </w:r>
    </w:p>
    <w:p w:rsidR="00C2382E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（三）相关电子表格请登录云南农业信息网</w:t>
      </w:r>
      <w:r w:rsidRPr="00242514">
        <w:rPr>
          <w:rFonts w:ascii="仿宋_GB2312" w:eastAsia="仿宋_GB2312" w:hAnsi="仿宋" w:cs="仿宋_GB2312" w:hint="eastAsia"/>
          <w:sz w:val="32"/>
          <w:szCs w:val="32"/>
        </w:rPr>
        <w:t>（</w:t>
      </w:r>
      <w:hyperlink r:id="rId6">
        <w:r w:rsidRPr="00242514">
          <w:rPr>
            <w:rFonts w:ascii="仿宋_GB2312" w:eastAsia="仿宋_GB2312" w:hAnsi="仿宋" w:cs="仿宋_GB2312"/>
            <w:color w:val="0000FF"/>
            <w:sz w:val="32"/>
            <w:szCs w:val="32"/>
            <w:u w:val="single"/>
          </w:rPr>
          <w:t>http://www.ynagri.gov.cn/Default.shtml</w:t>
        </w:r>
      </w:hyperlink>
      <w:r w:rsidRPr="00242514">
        <w:rPr>
          <w:rFonts w:ascii="仿宋_GB2312" w:eastAsia="仿宋_GB2312" w:hAnsi="仿宋" w:cs="仿宋_GB2312" w:hint="eastAsia"/>
          <w:sz w:val="32"/>
          <w:szCs w:val="32"/>
        </w:rPr>
        <w:t>）</w:t>
      </w:r>
      <w:r w:rsidRPr="00242514">
        <w:rPr>
          <w:rFonts w:ascii="仿宋_GB2312" w:eastAsia="仿宋_GB2312" w:cs="仿宋_GB2312" w:hint="eastAsia"/>
          <w:sz w:val="32"/>
          <w:szCs w:val="32"/>
        </w:rPr>
        <w:t>下载。</w:t>
      </w:r>
    </w:p>
    <w:p w:rsidR="00C2382E" w:rsidRPr="00242514" w:rsidRDefault="00C2382E" w:rsidP="00EB3435">
      <w:pPr>
        <w:pStyle w:val="NoSpacing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联系人</w:t>
      </w:r>
      <w:r>
        <w:rPr>
          <w:rFonts w:ascii="仿宋_GB2312" w:eastAsia="仿宋_GB2312" w:cs="仿宋_GB2312" w:hint="eastAsia"/>
          <w:sz w:val="32"/>
          <w:szCs w:val="32"/>
        </w:rPr>
        <w:t>及电话</w:t>
      </w:r>
      <w:r w:rsidRPr="00242514">
        <w:rPr>
          <w:rFonts w:ascii="仿宋_GB2312" w:eastAsia="仿宋_GB2312" w:cs="仿宋_GB2312" w:hint="eastAsia"/>
          <w:sz w:val="32"/>
          <w:szCs w:val="32"/>
        </w:rPr>
        <w:t>：龚智坚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242514">
        <w:rPr>
          <w:rFonts w:ascii="仿宋_GB2312" w:eastAsia="仿宋_GB2312" w:cs="仿宋_GB2312" w:hint="eastAsia"/>
          <w:sz w:val="32"/>
          <w:szCs w:val="32"/>
        </w:rPr>
        <w:t>电话</w:t>
      </w:r>
      <w:r w:rsidRPr="00242514">
        <w:rPr>
          <w:rFonts w:ascii="仿宋_GB2312" w:eastAsia="仿宋_GB2312" w:cs="仿宋_GB2312"/>
          <w:sz w:val="32"/>
          <w:szCs w:val="32"/>
        </w:rPr>
        <w:t>:0871-65362539</w:t>
      </w:r>
      <w:r w:rsidRPr="00242514">
        <w:rPr>
          <w:rFonts w:ascii="仿宋_GB2312" w:eastAsia="仿宋_GB2312" w:cs="仿宋_GB2312" w:hint="eastAsia"/>
          <w:sz w:val="32"/>
          <w:szCs w:val="32"/>
        </w:rPr>
        <w:t>；</w:t>
      </w:r>
    </w:p>
    <w:p w:rsidR="00C2382E" w:rsidRDefault="00C2382E" w:rsidP="005B601B">
      <w:pPr>
        <w:pStyle w:val="NoSpacing"/>
        <w:rPr>
          <w:rFonts w:ascii="仿宋_GB2312" w:eastAsia="仿宋_GB2312" w:cs="Times New Roman"/>
          <w:sz w:val="32"/>
          <w:szCs w:val="32"/>
        </w:rPr>
      </w:pPr>
    </w:p>
    <w:p w:rsidR="00C2382E" w:rsidRPr="00242514" w:rsidRDefault="00C2382E" w:rsidP="005B601B">
      <w:pPr>
        <w:pStyle w:val="NoSpacing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</w:t>
      </w:r>
      <w:r w:rsidRPr="00242514"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 w:rsidRPr="00242514">
        <w:rPr>
          <w:rFonts w:ascii="仿宋_GB2312" w:eastAsia="仿宋_GB2312" w:cs="仿宋_GB2312"/>
          <w:sz w:val="32"/>
          <w:szCs w:val="32"/>
        </w:rPr>
        <w:t>1.</w:t>
      </w:r>
      <w:r w:rsidRPr="00242514">
        <w:rPr>
          <w:rFonts w:ascii="仿宋_GB2312" w:eastAsia="仿宋_GB2312" w:cs="仿宋_GB2312" w:hint="eastAsia"/>
          <w:sz w:val="32"/>
          <w:szCs w:val="32"/>
        </w:rPr>
        <w:t>云南省主要农作物品种审定专家推荐名额分配表</w:t>
      </w:r>
    </w:p>
    <w:p w:rsidR="00C2382E" w:rsidRPr="00242514" w:rsidRDefault="00C2382E" w:rsidP="005B601B">
      <w:pPr>
        <w:pStyle w:val="NoSpacing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</w:t>
      </w:r>
      <w:r w:rsidRPr="00242514">
        <w:rPr>
          <w:rFonts w:ascii="仿宋_GB2312" w:eastAsia="仿宋_GB2312" w:cs="仿宋_GB2312"/>
          <w:sz w:val="32"/>
          <w:szCs w:val="32"/>
        </w:rPr>
        <w:t>2.</w:t>
      </w:r>
      <w:r w:rsidRPr="00242514">
        <w:rPr>
          <w:rFonts w:ascii="仿宋_GB2312" w:eastAsia="仿宋_GB2312" w:cs="仿宋_GB2312" w:hint="eastAsia"/>
          <w:sz w:val="32"/>
          <w:szCs w:val="32"/>
        </w:rPr>
        <w:t>云南省主要农作物品种审定专家推荐表</w:t>
      </w:r>
    </w:p>
    <w:p w:rsidR="00C2382E" w:rsidRPr="00242514" w:rsidRDefault="00C2382E" w:rsidP="007D6832">
      <w:pPr>
        <w:pStyle w:val="NoSpacing"/>
        <w:rPr>
          <w:rFonts w:ascii="仿宋_GB2312" w:eastAsia="仿宋_GB2312" w:cs="Times New Roman"/>
          <w:sz w:val="32"/>
          <w:szCs w:val="32"/>
        </w:rPr>
      </w:pPr>
    </w:p>
    <w:p w:rsidR="00C2382E" w:rsidRPr="00242514" w:rsidRDefault="00C2382E" w:rsidP="007D6832">
      <w:pPr>
        <w:pStyle w:val="NoSpacing"/>
        <w:rPr>
          <w:rFonts w:ascii="仿宋_GB2312" w:eastAsia="仿宋_GB2312" w:cs="Times New Roman"/>
          <w:sz w:val="32"/>
          <w:szCs w:val="32"/>
        </w:rPr>
      </w:pPr>
    </w:p>
    <w:p w:rsidR="00C2382E" w:rsidRPr="00242514" w:rsidRDefault="00C2382E" w:rsidP="007D6832">
      <w:pPr>
        <w:pStyle w:val="NoSpacing"/>
        <w:jc w:val="right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 w:hint="eastAsia"/>
          <w:sz w:val="32"/>
          <w:szCs w:val="32"/>
        </w:rPr>
        <w:t>云南省农业厅办公室</w:t>
      </w:r>
    </w:p>
    <w:p w:rsidR="00C2382E" w:rsidRPr="00242514" w:rsidRDefault="00C2382E" w:rsidP="002A08A2">
      <w:pPr>
        <w:pStyle w:val="NoSpacing"/>
        <w:ind w:right="160"/>
        <w:jc w:val="right"/>
        <w:rPr>
          <w:rFonts w:ascii="仿宋_GB2312" w:eastAsia="仿宋_GB2312" w:cs="Times New Roman"/>
          <w:sz w:val="32"/>
          <w:szCs w:val="32"/>
        </w:rPr>
      </w:pPr>
      <w:r w:rsidRPr="00242514">
        <w:rPr>
          <w:rFonts w:ascii="仿宋_GB2312" w:eastAsia="仿宋_GB2312" w:cs="仿宋_GB2312"/>
          <w:sz w:val="32"/>
          <w:szCs w:val="32"/>
        </w:rPr>
        <w:t>2015</w:t>
      </w:r>
      <w:r w:rsidRPr="00242514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3</w:t>
      </w:r>
      <w:r w:rsidRPr="00242514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11</w:t>
      </w:r>
      <w:r w:rsidRPr="00242514">
        <w:rPr>
          <w:rFonts w:ascii="仿宋_GB2312" w:eastAsia="仿宋_GB2312" w:cs="仿宋_GB2312" w:hint="eastAsia"/>
          <w:sz w:val="32"/>
          <w:szCs w:val="32"/>
        </w:rPr>
        <w:t>日</w:t>
      </w:r>
    </w:p>
    <w:sectPr w:rsidR="00C2382E" w:rsidRPr="00242514" w:rsidSect="00136BA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82E" w:rsidRDefault="00C2382E" w:rsidP="0024251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2382E" w:rsidRDefault="00C2382E" w:rsidP="0024251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2E" w:rsidRDefault="00C2382E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82E" w:rsidRDefault="00C2382E" w:rsidP="0024251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2382E" w:rsidRDefault="00C2382E" w:rsidP="0024251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82E" w:rsidRDefault="00C2382E" w:rsidP="002A08A2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50A"/>
    <w:rsid w:val="0000638B"/>
    <w:rsid w:val="000156E8"/>
    <w:rsid w:val="0003405F"/>
    <w:rsid w:val="00047EEB"/>
    <w:rsid w:val="0012209D"/>
    <w:rsid w:val="0012650A"/>
    <w:rsid w:val="00136BAE"/>
    <w:rsid w:val="001A2D8F"/>
    <w:rsid w:val="001D0CCD"/>
    <w:rsid w:val="001F7017"/>
    <w:rsid w:val="00217266"/>
    <w:rsid w:val="00241E6D"/>
    <w:rsid w:val="00242514"/>
    <w:rsid w:val="002A08A2"/>
    <w:rsid w:val="002A723F"/>
    <w:rsid w:val="002B12BF"/>
    <w:rsid w:val="002C18D6"/>
    <w:rsid w:val="002F4964"/>
    <w:rsid w:val="0030202B"/>
    <w:rsid w:val="003C1C8C"/>
    <w:rsid w:val="00416CFA"/>
    <w:rsid w:val="00460CC9"/>
    <w:rsid w:val="00477556"/>
    <w:rsid w:val="00503277"/>
    <w:rsid w:val="005935D2"/>
    <w:rsid w:val="005B601B"/>
    <w:rsid w:val="0068446B"/>
    <w:rsid w:val="006A6FAF"/>
    <w:rsid w:val="00750346"/>
    <w:rsid w:val="00777EE2"/>
    <w:rsid w:val="00780E40"/>
    <w:rsid w:val="007B0FA3"/>
    <w:rsid w:val="007D6832"/>
    <w:rsid w:val="007F1C1C"/>
    <w:rsid w:val="00800F5B"/>
    <w:rsid w:val="0084595E"/>
    <w:rsid w:val="008D5464"/>
    <w:rsid w:val="00917A10"/>
    <w:rsid w:val="009269D0"/>
    <w:rsid w:val="009522B4"/>
    <w:rsid w:val="009C1993"/>
    <w:rsid w:val="00A50FA5"/>
    <w:rsid w:val="00A7090A"/>
    <w:rsid w:val="00AB0945"/>
    <w:rsid w:val="00AE3C22"/>
    <w:rsid w:val="00B457B9"/>
    <w:rsid w:val="00BA6AA9"/>
    <w:rsid w:val="00BB31DC"/>
    <w:rsid w:val="00C04948"/>
    <w:rsid w:val="00C14BB3"/>
    <w:rsid w:val="00C2382E"/>
    <w:rsid w:val="00D1076C"/>
    <w:rsid w:val="00D7396A"/>
    <w:rsid w:val="00D836C9"/>
    <w:rsid w:val="00D851C0"/>
    <w:rsid w:val="00DB3025"/>
    <w:rsid w:val="00E41DC1"/>
    <w:rsid w:val="00EB3435"/>
    <w:rsid w:val="00EC18BA"/>
    <w:rsid w:val="00EC78BE"/>
    <w:rsid w:val="00ED2F39"/>
    <w:rsid w:val="00EF7D55"/>
    <w:rsid w:val="00F51A10"/>
    <w:rsid w:val="00F73993"/>
    <w:rsid w:val="00F83D36"/>
    <w:rsid w:val="00F9275F"/>
    <w:rsid w:val="00FB18ED"/>
    <w:rsid w:val="00FD2E5E"/>
    <w:rsid w:val="00FE0C74"/>
    <w:rsid w:val="00FE7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BA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D6832"/>
    <w:pPr>
      <w:widowControl w:val="0"/>
      <w:jc w:val="both"/>
    </w:pPr>
    <w:rPr>
      <w:rFonts w:cs="Calibri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FD2E5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2E5E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2425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4251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425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425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nagri.gov.cn/Default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233</TotalTime>
  <Pages>3</Pages>
  <Words>160</Words>
  <Characters>917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55</cp:revision>
  <cp:lastPrinted>2015-02-06T01:45:00Z</cp:lastPrinted>
  <dcterms:created xsi:type="dcterms:W3CDTF">2015-02-02T01:48:00Z</dcterms:created>
  <dcterms:modified xsi:type="dcterms:W3CDTF">2015-03-12T01:28:00Z</dcterms:modified>
</cp:coreProperties>
</file>